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559"/>
        <w:gridCol w:w="6305"/>
      </w:tblGrid>
      <w:tr w:rsidR="00EF461D" w14:paraId="5D98D839" w14:textId="77777777" w:rsidTr="006C6139">
        <w:trPr>
          <w:trHeight w:val="30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6DDB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6404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F461D" w14:paraId="360B85E4" w14:textId="77777777" w:rsidTr="006C6139">
        <w:trPr>
          <w:trHeight w:val="40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FCB1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E10D" w14:textId="170471FC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Útvonalengedély, behajtási engedély.</w:t>
            </w:r>
          </w:p>
        </w:tc>
      </w:tr>
      <w:tr w:rsidR="00EF461D" w14:paraId="67F4117A" w14:textId="77777777" w:rsidTr="006C6139">
        <w:trPr>
          <w:trHeight w:val="135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5152" w14:textId="77777777" w:rsidR="00EF461D" w:rsidRPr="00EF461D" w:rsidRDefault="00EF461D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Cs w:val="24"/>
              </w:rPr>
            </w:pPr>
            <w:r w:rsidRPr="00EF461D">
              <w:rPr>
                <w:rFonts w:asciiTheme="minorHAnsi" w:hAnsiTheme="minorHAnsi"/>
                <w:szCs w:val="24"/>
              </w:rPr>
              <w:t>Összefoglaló mondat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63B" w14:textId="5A87784D" w:rsidR="00EF461D" w:rsidRPr="00EF461D" w:rsidRDefault="00EF461D" w:rsidP="00EF461D">
            <w:pPr>
              <w:rPr>
                <w:rFonts w:asciiTheme="minorHAnsi" w:hAnsiTheme="minorHAnsi"/>
                <w:szCs w:val="24"/>
              </w:rPr>
            </w:pPr>
            <w:r w:rsidRPr="00EF461D">
              <w:rPr>
                <w:rFonts w:asciiTheme="minorHAnsi" w:hAnsiTheme="minorHAnsi"/>
                <w:szCs w:val="24"/>
              </w:rPr>
              <w:t>A közút kezelőjének hozzájárulása szükséges a közúton a megengedett össztömeget, illetve a megengedett legnagyobb tengelyterhelést meghaladó, túlméretes, vagy lánctalpas jármű, vagy járműszerelvény közlekedéséhez.</w:t>
            </w:r>
          </w:p>
          <w:p w14:paraId="1A1EFDFD" w14:textId="2B0F2543" w:rsidR="00EF461D" w:rsidRPr="00EF461D" w:rsidRDefault="00EF461D" w:rsidP="00EF461D">
            <w:pPr>
              <w:rPr>
                <w:rFonts w:asciiTheme="minorHAnsi" w:hAnsiTheme="minorHAnsi"/>
                <w:szCs w:val="24"/>
              </w:rPr>
            </w:pPr>
            <w:r w:rsidRPr="00EF461D">
              <w:rPr>
                <w:rFonts w:asciiTheme="minorHAnsi" w:hAnsiTheme="minorHAnsi"/>
                <w:szCs w:val="24"/>
              </w:rPr>
              <w:t>Valamint</w:t>
            </w:r>
            <w:r>
              <w:rPr>
                <w:rFonts w:asciiTheme="minorHAnsi" w:hAnsiTheme="minorHAnsi"/>
                <w:szCs w:val="24"/>
              </w:rPr>
              <w:t>,</w:t>
            </w:r>
            <w:r w:rsidRPr="00EF461D">
              <w:rPr>
                <w:rFonts w:asciiTheme="minorHAnsi" w:hAnsiTheme="minorHAnsi"/>
                <w:szCs w:val="24"/>
              </w:rPr>
              <w:t xml:space="preserve"> a közút kezelőjének a hozzájárulása szükséges Kecskemét közigazgatási területén a tilalmi jelzőtáblával és „kivéve engedéllyel” kiegészítő táblával jelölt útszakaszok</w:t>
            </w:r>
            <w:r>
              <w:rPr>
                <w:rFonts w:asciiTheme="minorHAnsi" w:hAnsiTheme="minorHAnsi"/>
                <w:szCs w:val="24"/>
              </w:rPr>
              <w:t>on jármű közlekedéséhez.</w:t>
            </w:r>
          </w:p>
          <w:p w14:paraId="20689A4C" w14:textId="04488468" w:rsidR="00EF461D" w:rsidRPr="00EF461D" w:rsidRDefault="00EF461D" w:rsidP="00EF461D">
            <w:pPr>
              <w:rPr>
                <w:rFonts w:asciiTheme="minorHAnsi" w:hAnsiTheme="minorHAnsi"/>
                <w:szCs w:val="24"/>
              </w:rPr>
            </w:pPr>
            <w:r w:rsidRPr="00EF461D">
              <w:rPr>
                <w:rFonts w:asciiTheme="minorHAnsi" w:hAnsiTheme="minorHAnsi"/>
                <w:szCs w:val="24"/>
              </w:rPr>
              <w:t>A hozzájárulásban a közút kezelője a jármű üzemben tartója részére meghatározza azt az útvonalat, amelyen a jármű közlekedhet és azokat a feltételeket, amelyek a jármű közlekedése során biztosítják a közút és tartozékainak védelmét, valamint a közúti közlekedés biztonságának megóvását.</w:t>
            </w:r>
          </w:p>
        </w:tc>
      </w:tr>
      <w:tr w:rsidR="00EF461D" w14:paraId="5255CCFC" w14:textId="77777777" w:rsidTr="006C6139">
        <w:trPr>
          <w:trHeight w:val="97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542F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135D40E8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AFBD" w14:textId="4D9B7586" w:rsidR="00EF461D" w:rsidRDefault="00EF461D" w:rsidP="00AC5B75">
            <w:pPr>
              <w:spacing w:after="0" w:line="259" w:lineRule="auto"/>
              <w:ind w:left="0" w:right="58" w:firstLine="0"/>
            </w:pPr>
            <w:r>
              <w:t>Bármely személy</w:t>
            </w:r>
          </w:p>
        </w:tc>
      </w:tr>
      <w:tr w:rsidR="00EF461D" w14:paraId="05E4C77E" w14:textId="77777777" w:rsidTr="006C6139">
        <w:trPr>
          <w:trHeight w:val="50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BF8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C91" w14:textId="017655CB" w:rsidR="00EF461D" w:rsidRDefault="00534C07" w:rsidP="00AC5B75">
            <w:pPr>
              <w:spacing w:after="0" w:line="259" w:lineRule="auto"/>
              <w:ind w:left="0" w:right="54" w:firstLine="0"/>
            </w:pPr>
            <w:r>
              <w:t>Kérelem benyújtása postai úton, e-mailben vagy személyesen.</w:t>
            </w:r>
          </w:p>
        </w:tc>
      </w:tr>
      <w:tr w:rsidR="00EF461D" w14:paraId="32481A75" w14:textId="77777777" w:rsidTr="006C6139">
        <w:trPr>
          <w:trHeight w:val="50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E4D2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2109" w14:textId="516E9497" w:rsidR="00EF461D" w:rsidRDefault="007566F0" w:rsidP="00AC5B75">
            <w:pPr>
              <w:spacing w:after="0" w:line="259" w:lineRule="auto"/>
              <w:ind w:left="0" w:right="62" w:firstLine="0"/>
            </w:pPr>
            <w:r>
              <w:t>Közútkezelői hozzájárulás nem kerül kiadásra.</w:t>
            </w:r>
          </w:p>
        </w:tc>
      </w:tr>
      <w:tr w:rsidR="00EF461D" w14:paraId="7519818B" w14:textId="77777777" w:rsidTr="006C6139">
        <w:trPr>
          <w:trHeight w:val="147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B939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DE8E" w14:textId="77777777" w:rsidR="0057166E" w:rsidRPr="0057166E" w:rsidRDefault="0057166E" w:rsidP="0057166E">
            <w:pPr>
              <w:rPr>
                <w:rFonts w:asciiTheme="minorHAnsi" w:hAnsiTheme="minorHAnsi"/>
                <w:bCs/>
                <w:szCs w:val="24"/>
              </w:rPr>
            </w:pPr>
            <w:r w:rsidRPr="0057166E">
              <w:rPr>
                <w:rFonts w:asciiTheme="minorHAnsi" w:hAnsiTheme="minorHAnsi"/>
                <w:szCs w:val="24"/>
              </w:rPr>
              <w:t>A kérelem elbírálása – átruházott hatáskörben – a jegyző</w:t>
            </w:r>
            <w:r w:rsidRPr="0057166E">
              <w:rPr>
                <w:rFonts w:asciiTheme="minorHAnsi" w:hAnsiTheme="minorHAnsi"/>
                <w:bCs/>
                <w:szCs w:val="24"/>
              </w:rPr>
              <w:t xml:space="preserve"> feladatkörébe tartozik.</w:t>
            </w:r>
          </w:p>
          <w:p w14:paraId="23F6EE9D" w14:textId="77777777" w:rsidR="0057166E" w:rsidRPr="0057166E" w:rsidRDefault="0057166E" w:rsidP="0057166E">
            <w:pPr>
              <w:rPr>
                <w:rFonts w:asciiTheme="minorHAnsi" w:hAnsiTheme="minorHAnsi"/>
                <w:bCs/>
                <w:szCs w:val="24"/>
              </w:rPr>
            </w:pPr>
            <w:r w:rsidRPr="0057166E">
              <w:rPr>
                <w:rFonts w:asciiTheme="minorHAnsi" w:hAnsiTheme="minorHAnsi"/>
                <w:bCs/>
                <w:szCs w:val="24"/>
              </w:rPr>
              <w:t xml:space="preserve">Az eljárás során a közútkezelői hozzájárulás kiadása az útvonal előzetes bejárásához és egyéb feltételekhez köthető. </w:t>
            </w:r>
          </w:p>
          <w:p w14:paraId="0F6D7476" w14:textId="4D5AD6D8" w:rsidR="00EF461D" w:rsidRDefault="0057166E" w:rsidP="0057166E">
            <w:pPr>
              <w:spacing w:after="0" w:line="259" w:lineRule="auto"/>
              <w:ind w:left="0" w:right="50" w:firstLine="0"/>
            </w:pPr>
            <w:r>
              <w:rPr>
                <w:rFonts w:asciiTheme="minorHAnsi" w:hAnsiTheme="minorHAnsi"/>
                <w:bCs/>
                <w:szCs w:val="24"/>
              </w:rPr>
              <w:t>A hatóság 21 napon belül érdemben dönt, a</w:t>
            </w:r>
            <w:r w:rsidRPr="0057166E">
              <w:rPr>
                <w:rFonts w:asciiTheme="minorHAnsi" w:hAnsiTheme="minorHAnsi"/>
                <w:bCs/>
                <w:szCs w:val="24"/>
              </w:rPr>
              <w:t xml:space="preserve"> kérelem elbírálásáról az ügyfelek írásban értesülnek.</w:t>
            </w:r>
          </w:p>
        </w:tc>
      </w:tr>
      <w:tr w:rsidR="00EF461D" w14:paraId="181B4E29" w14:textId="77777777" w:rsidTr="006C6139">
        <w:trPr>
          <w:trHeight w:val="352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B7EA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244D" w14:textId="77777777" w:rsidR="0057166E" w:rsidRPr="002D2ADC" w:rsidRDefault="0057166E" w:rsidP="0057166E">
            <w:pPr>
              <w:pStyle w:val="NormlWeb"/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 kérelem, amelynek tartalmaznia kell:</w:t>
            </w:r>
          </w:p>
          <w:p w14:paraId="0CD25FC3" w14:textId="77777777" w:rsidR="0057166E" w:rsidRPr="002D2ADC" w:rsidRDefault="0057166E" w:rsidP="0057166E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az igénybevétel helyét, célját,</w:t>
            </w:r>
          </w:p>
          <w:p w14:paraId="7DB081BF" w14:textId="77777777" w:rsidR="0057166E" w:rsidRPr="002D2ADC" w:rsidRDefault="0057166E" w:rsidP="0057166E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annak a személynek (szervezetnek) a nevét és címét, akinek az érdekében az igénybevétel történik (a hozzájárulás jogosultja):</w:t>
            </w:r>
          </w:p>
          <w:p w14:paraId="776E6848" w14:textId="77777777" w:rsidR="0057166E" w:rsidRPr="002D2ADC" w:rsidRDefault="0057166E" w:rsidP="0057166E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az igénybevétel kezdetének és befejezésének tervezett időpontját,</w:t>
            </w:r>
          </w:p>
          <w:p w14:paraId="61A38193" w14:textId="77777777" w:rsidR="0057166E" w:rsidRPr="002D2ADC" w:rsidRDefault="0057166E" w:rsidP="0057166E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 kezelői hozzájárulásban foglalt feltételek betartásáért felelős személy nevét, címét, telefonszámát,</w:t>
            </w:r>
          </w:p>
          <w:p w14:paraId="011B871F" w14:textId="5C04077A" w:rsidR="0057166E" w:rsidRDefault="0057166E" w:rsidP="0057166E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>a gépjármű forgalmi engedélyének másolatát</w:t>
            </w:r>
          </w:p>
        </w:tc>
      </w:tr>
      <w:tr w:rsidR="00EF461D" w14:paraId="1147D815" w14:textId="77777777" w:rsidTr="006C6139">
        <w:trPr>
          <w:trHeight w:val="51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4094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Fizetési kötelezettség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5043" w14:textId="277C4F6C" w:rsidR="00EF461D" w:rsidRDefault="0057166E" w:rsidP="00AC5B75">
            <w:pPr>
              <w:spacing w:after="0" w:line="259" w:lineRule="auto"/>
              <w:ind w:left="0" w:right="60" w:firstLine="0"/>
            </w:pPr>
            <w:r>
              <w:t>Az eljárás illetékmentes.</w:t>
            </w:r>
          </w:p>
        </w:tc>
      </w:tr>
      <w:tr w:rsidR="00EF461D" w14:paraId="78797475" w14:textId="77777777" w:rsidTr="006C6139">
        <w:trPr>
          <w:trHeight w:val="49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AE2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Eljáró szerv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1DFF" w14:textId="5E8D90FD" w:rsidR="00EF461D" w:rsidRDefault="0057166E" w:rsidP="00AC5B75">
            <w:pPr>
              <w:spacing w:after="0" w:line="259" w:lineRule="auto"/>
              <w:ind w:left="0" w:right="53" w:firstLine="0"/>
            </w:pPr>
            <w:r>
              <w:t>Kecskemét Megyei Jogú Város Jegyzője</w:t>
            </w:r>
          </w:p>
        </w:tc>
      </w:tr>
      <w:tr w:rsidR="00EF461D" w14:paraId="0ABFC6D2" w14:textId="77777777" w:rsidTr="006C6139">
        <w:trPr>
          <w:trHeight w:val="78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AEE1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C9AD" w14:textId="24D3A62D" w:rsidR="00EF461D" w:rsidRDefault="006C6139" w:rsidP="00AC5B75">
            <w:pPr>
              <w:spacing w:after="0" w:line="259" w:lineRule="auto"/>
              <w:ind w:left="0" w:right="56" w:firstLine="0"/>
            </w:pPr>
            <w:r>
              <w:t>-</w:t>
            </w:r>
          </w:p>
        </w:tc>
      </w:tr>
      <w:tr w:rsidR="00EF461D" w14:paraId="2EBD58DC" w14:textId="77777777" w:rsidTr="006C6139">
        <w:tblPrEx>
          <w:tblCellMar>
            <w:right w:w="52" w:type="dxa"/>
          </w:tblCellMar>
        </w:tblPrEx>
        <w:trPr>
          <w:trHeight w:val="36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903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72B" w14:textId="669ACB10" w:rsidR="00EF461D" w:rsidRDefault="006C6139" w:rsidP="00AC5B75">
            <w:pPr>
              <w:spacing w:after="0" w:line="259" w:lineRule="auto"/>
              <w:ind w:left="0" w:right="59" w:firstLine="0"/>
            </w:pPr>
            <w:r>
              <w:t>-</w:t>
            </w:r>
          </w:p>
        </w:tc>
      </w:tr>
      <w:tr w:rsidR="00EF461D" w14:paraId="60382264" w14:textId="77777777" w:rsidTr="006C6139">
        <w:tblPrEx>
          <w:tblCellMar>
            <w:right w:w="52" w:type="dxa"/>
          </w:tblCellMar>
        </w:tblPrEx>
        <w:trPr>
          <w:trHeight w:val="78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BA67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Kapcsolódó nyomtatványok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CA05" w14:textId="16C08549" w:rsidR="00EF461D" w:rsidRDefault="006C6139" w:rsidP="00AC5B75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</w:p>
        </w:tc>
      </w:tr>
      <w:tr w:rsidR="00EF461D" w14:paraId="68765EB6" w14:textId="77777777" w:rsidTr="006C6139">
        <w:tblPrEx>
          <w:tblCellMar>
            <w:right w:w="52" w:type="dxa"/>
          </w:tblCellMar>
        </w:tblPrEx>
        <w:trPr>
          <w:trHeight w:val="35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4AD7" w14:textId="77777777" w:rsidR="00EF461D" w:rsidRDefault="00EF461D" w:rsidP="00AC5B75">
            <w:pPr>
              <w:spacing w:after="0" w:line="259" w:lineRule="auto"/>
              <w:ind w:left="0" w:right="0" w:firstLine="0"/>
              <w:jc w:val="left"/>
            </w:pPr>
            <w:r>
              <w:t>Egyéb alkalmazások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0540" w14:textId="48057B81" w:rsidR="00EF461D" w:rsidRDefault="006C6139" w:rsidP="00AC5B75">
            <w:pPr>
              <w:spacing w:after="0" w:line="259" w:lineRule="auto"/>
              <w:ind w:left="0" w:right="55" w:firstLine="0"/>
            </w:pPr>
            <w:r>
              <w:t>-</w:t>
            </w:r>
          </w:p>
        </w:tc>
      </w:tr>
      <w:tr w:rsidR="006C6139" w14:paraId="2B399566" w14:textId="77777777" w:rsidTr="006C6139">
        <w:tblPrEx>
          <w:tblCellMar>
            <w:right w:w="52" w:type="dxa"/>
          </w:tblCellMar>
        </w:tblPrEx>
        <w:trPr>
          <w:trHeight w:val="49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CB4" w14:textId="77777777" w:rsidR="006C6139" w:rsidRDefault="006C6139" w:rsidP="006C6139">
            <w:pPr>
              <w:spacing w:after="0" w:line="259" w:lineRule="auto"/>
              <w:ind w:left="0" w:right="20" w:firstLine="0"/>
              <w:jc w:val="left"/>
            </w:pPr>
            <w:r>
              <w:t>Vonatkozó jogszabályok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A54A" w14:textId="77777777" w:rsidR="006C6139" w:rsidRDefault="004366F4" w:rsidP="006C6139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hyperlink r:id="rId5" w:history="1">
              <w:r w:rsidR="006C6139" w:rsidRPr="003F424B">
                <w:rPr>
                  <w:rStyle w:val="Hiperhivatkozs"/>
                  <w:rFonts w:asciiTheme="minorHAnsi" w:hAnsiTheme="minorHAnsi" w:cstheme="minorHAnsi"/>
                </w:rPr>
                <w:t>1988. évi I. törvény a közúti közlekedésről.</w:t>
              </w:r>
            </w:hyperlink>
          </w:p>
          <w:p w14:paraId="78B74E09" w14:textId="25AC9108" w:rsidR="006C6139" w:rsidRDefault="006C6139" w:rsidP="006C6139">
            <w:pPr>
              <w:spacing w:after="0" w:line="259" w:lineRule="auto"/>
              <w:ind w:left="0" w:right="0" w:firstLine="0"/>
            </w:pPr>
          </w:p>
        </w:tc>
      </w:tr>
      <w:tr w:rsidR="006C6139" w14:paraId="7EA8944A" w14:textId="77777777" w:rsidTr="006C6139">
        <w:tblPrEx>
          <w:tblCellMar>
            <w:right w:w="52" w:type="dxa"/>
          </w:tblCellMar>
        </w:tblPrEx>
        <w:trPr>
          <w:trHeight w:val="37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3B5" w14:textId="77777777" w:rsidR="006C6139" w:rsidRDefault="006C6139" w:rsidP="006C6139">
            <w:pPr>
              <w:spacing w:after="0" w:line="259" w:lineRule="auto"/>
              <w:ind w:left="0" w:right="0" w:firstLine="0"/>
              <w:jc w:val="left"/>
            </w:pPr>
            <w:r>
              <w:t>Fogalmak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95CC" w14:textId="37A01A0C" w:rsidR="006C6139" w:rsidRDefault="006C6139" w:rsidP="006C6139">
            <w:pPr>
              <w:spacing w:after="0" w:line="259" w:lineRule="auto"/>
              <w:ind w:left="0" w:right="0" w:firstLine="0"/>
            </w:pPr>
            <w:r>
              <w:t>-</w:t>
            </w:r>
          </w:p>
        </w:tc>
      </w:tr>
      <w:tr w:rsidR="006C6139" w14:paraId="0E036997" w14:textId="77777777" w:rsidTr="006C6139">
        <w:tblPrEx>
          <w:tblCellMar>
            <w:right w:w="52" w:type="dxa"/>
          </w:tblCellMar>
        </w:tblPrEx>
        <w:trPr>
          <w:trHeight w:val="77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CB47" w14:textId="77777777" w:rsidR="006C6139" w:rsidRDefault="006C6139" w:rsidP="006C6139">
            <w:pPr>
              <w:spacing w:after="0" w:line="259" w:lineRule="auto"/>
              <w:ind w:left="0" w:right="0" w:firstLine="0"/>
              <w:jc w:val="left"/>
            </w:pPr>
            <w:r>
              <w:t>Elektronikusan ügyintézhető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CCD" w14:textId="668BCE6F" w:rsidR="006C6139" w:rsidRDefault="006C6139" w:rsidP="006C6139">
            <w:pPr>
              <w:spacing w:after="0" w:line="259" w:lineRule="auto"/>
              <w:ind w:right="52"/>
            </w:pPr>
            <w:r>
              <w:t>Elektronikusan nem intézhető.</w:t>
            </w:r>
          </w:p>
        </w:tc>
      </w:tr>
      <w:tr w:rsidR="006C6139" w14:paraId="2DDE4CF9" w14:textId="77777777" w:rsidTr="006C6139">
        <w:trPr>
          <w:trHeight w:val="79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75A9" w14:textId="77777777" w:rsidR="006C6139" w:rsidRDefault="006C6139" w:rsidP="006C6139">
            <w:pPr>
              <w:spacing w:after="0" w:line="259" w:lineRule="auto"/>
              <w:ind w:left="0" w:right="0" w:firstLine="0"/>
              <w:jc w:val="left"/>
            </w:pPr>
            <w:r>
              <w:t>Telefonosan ügyintézhető (link)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A9E4" w14:textId="77F3892A" w:rsidR="006C6139" w:rsidRDefault="006C6139" w:rsidP="006C6139">
            <w:pPr>
              <w:spacing w:after="0" w:line="259" w:lineRule="auto"/>
              <w:ind w:left="0" w:right="59" w:firstLine="0"/>
            </w:pPr>
            <w:r>
              <w:t>-</w:t>
            </w:r>
          </w:p>
        </w:tc>
      </w:tr>
      <w:tr w:rsidR="006C6139" w14:paraId="2AD7E648" w14:textId="77777777" w:rsidTr="006C6139">
        <w:trPr>
          <w:trHeight w:val="64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A853" w14:textId="77777777" w:rsidR="006C6139" w:rsidRDefault="006C6139" w:rsidP="006C6139">
            <w:pPr>
              <w:spacing w:after="0" w:line="259" w:lineRule="auto"/>
              <w:ind w:left="0" w:right="0" w:firstLine="0"/>
              <w:jc w:val="left"/>
            </w:pPr>
            <w:r>
              <w:t>Személyesen ügyintézhető (link)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5703" w14:textId="54E20C90" w:rsidR="006C6139" w:rsidRDefault="006C6139" w:rsidP="006C6139">
            <w:pPr>
              <w:spacing w:after="0" w:line="259" w:lineRule="auto"/>
              <w:ind w:left="34" w:right="57" w:firstLine="0"/>
            </w:pPr>
            <w:r>
              <w:t>-</w:t>
            </w:r>
          </w:p>
        </w:tc>
      </w:tr>
      <w:tr w:rsidR="006C6139" w14:paraId="6231CEC9" w14:textId="77777777" w:rsidTr="006C6139">
        <w:trPr>
          <w:trHeight w:val="50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9FB" w14:textId="77777777" w:rsidR="006C6139" w:rsidRDefault="006C6139" w:rsidP="006C6139">
            <w:pPr>
              <w:spacing w:after="0" w:line="259" w:lineRule="auto"/>
              <w:ind w:left="0" w:right="0" w:firstLine="0"/>
              <w:jc w:val="left"/>
            </w:pPr>
            <w:r>
              <w:t>Tárgyszavak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4326" w14:textId="4C14132B" w:rsidR="006C6139" w:rsidRDefault="006C6139" w:rsidP="006C6139">
            <w:pPr>
              <w:spacing w:after="0" w:line="259" w:lineRule="auto"/>
              <w:ind w:left="0" w:right="60" w:firstLine="0"/>
            </w:pPr>
            <w:r>
              <w:t>behajtási engedély, útvonalengedély</w:t>
            </w:r>
          </w:p>
        </w:tc>
      </w:tr>
    </w:tbl>
    <w:p w14:paraId="042D1ABA" w14:textId="77777777" w:rsidR="00C42BBD" w:rsidRDefault="004366F4"/>
    <w:sectPr w:rsidR="00C4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461AC"/>
    <w:multiLevelType w:val="hybridMultilevel"/>
    <w:tmpl w:val="934C3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5579"/>
    <w:multiLevelType w:val="hybridMultilevel"/>
    <w:tmpl w:val="DD58064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1D"/>
    <w:rsid w:val="001C0543"/>
    <w:rsid w:val="004366F4"/>
    <w:rsid w:val="00534C07"/>
    <w:rsid w:val="0057166E"/>
    <w:rsid w:val="006C6139"/>
    <w:rsid w:val="007566F0"/>
    <w:rsid w:val="009B032B"/>
    <w:rsid w:val="00E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5A48"/>
  <w15:chartTrackingRefBased/>
  <w15:docId w15:val="{1494C74B-66BD-44D2-9A51-5ABB612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61D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EF461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57166E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571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iperhivatkozs">
    <w:name w:val="Hyperlink"/>
    <w:basedOn w:val="Bekezdsalapbettpusa"/>
    <w:uiPriority w:val="99"/>
    <w:unhideWhenUsed/>
    <w:rsid w:val="006C6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1988-1-00-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Csongrádi Anna</dc:creator>
  <cp:keywords/>
  <dc:description/>
  <cp:lastModifiedBy>Dr. Bayerle Erika</cp:lastModifiedBy>
  <cp:revision>2</cp:revision>
  <dcterms:created xsi:type="dcterms:W3CDTF">2021-07-28T09:15:00Z</dcterms:created>
  <dcterms:modified xsi:type="dcterms:W3CDTF">2021-07-28T09:15:00Z</dcterms:modified>
</cp:coreProperties>
</file>